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9D" w:rsidRDefault="00F7049D" w:rsidP="00F7049D">
      <w:pPr>
        <w:rPr>
          <w:color w:val="1F497D"/>
        </w:rPr>
      </w:pPr>
      <w:bookmarkStart w:id="0" w:name="_GoBack"/>
      <w:bookmarkEnd w:id="0"/>
    </w:p>
    <w:p w:rsidR="00AC708E" w:rsidRDefault="00AC708E">
      <w:pPr>
        <w:pBdr>
          <w:bottom w:val="single" w:sz="6" w:space="1" w:color="auto"/>
        </w:pBdr>
        <w:rPr>
          <w:color w:val="1F497D" w:themeColor="text2"/>
        </w:rPr>
      </w:pPr>
    </w:p>
    <w:p w:rsidR="00601CA5" w:rsidRDefault="00601CA5"/>
    <w:p w:rsidR="00601CA5" w:rsidRDefault="00601CA5" w:rsidP="00601CA5">
      <w:r>
        <w:t>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01CA5" w:rsidTr="00601CA5">
        <w:trPr>
          <w:gridAfter w:val="1"/>
          <w:trHeight w:val="2145"/>
          <w:tblCellSpacing w:w="0" w:type="dxa"/>
        </w:trPr>
        <w:tc>
          <w:tcPr>
            <w:tcW w:w="6" w:type="dxa"/>
            <w:vAlign w:val="center"/>
            <w:hideMark/>
          </w:tcPr>
          <w:p w:rsidR="00601CA5" w:rsidRDefault="00601CA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1CA5" w:rsidTr="00601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A5" w:rsidRDefault="00601CA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1CA5" w:rsidRDefault="0060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1CA5" w:rsidRDefault="00601CA5" w:rsidP="00601CA5">
      <w:pPr>
        <w:rPr>
          <w:rFonts w:ascii="Arial" w:hAnsi="Arial" w:cs="Arial"/>
          <w:color w:val="1F497D"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1428750"/>
            <wp:effectExtent l="0" t="0" r="0" b="0"/>
            <wp:docPr id="5" name="Afbeelding 5" descr="cid:image001.png@01CE4D60.DCD46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CE4D60.DCD467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BF1E03">
        <w:rPr>
          <w:rFonts w:ascii="Arial" w:hAnsi="Arial" w:cs="Arial"/>
          <w:color w:val="1F497D"/>
          <w:sz w:val="24"/>
          <w:szCs w:val="24"/>
        </w:rPr>
        <w:t>Geachte collega,</w:t>
      </w:r>
    </w:p>
    <w:p w:rsidR="00CD2C62" w:rsidRDefault="00CD2C62" w:rsidP="00601CA5">
      <w:pPr>
        <w:rPr>
          <w:rFonts w:ascii="Arial" w:hAnsi="Arial" w:cs="Arial"/>
          <w:color w:val="1F497D"/>
          <w:sz w:val="24"/>
          <w:szCs w:val="24"/>
        </w:rPr>
      </w:pPr>
    </w:p>
    <w:p w:rsidR="00CD2C62" w:rsidRDefault="00CD2C62" w:rsidP="00601CA5">
      <w:pPr>
        <w:rPr>
          <w:rFonts w:ascii="Arial" w:hAnsi="Arial" w:cs="Arial"/>
          <w:color w:val="1F497D"/>
          <w:sz w:val="24"/>
          <w:szCs w:val="24"/>
        </w:rPr>
      </w:pPr>
      <w:r w:rsidRPr="00586577">
        <w:rPr>
          <w:rFonts w:ascii="Arial" w:hAnsi="Arial" w:cs="Arial"/>
          <w:b/>
          <w:color w:val="1F497D"/>
          <w:sz w:val="24"/>
          <w:szCs w:val="24"/>
        </w:rPr>
        <w:t xml:space="preserve">Woensdag </w:t>
      </w:r>
      <w:r w:rsidR="00DD549C">
        <w:rPr>
          <w:rFonts w:ascii="Arial" w:hAnsi="Arial" w:cs="Arial"/>
          <w:b/>
          <w:color w:val="1F497D"/>
          <w:sz w:val="24"/>
          <w:szCs w:val="24"/>
        </w:rPr>
        <w:t>14 maart</w:t>
      </w:r>
      <w:r>
        <w:rPr>
          <w:rFonts w:ascii="Arial" w:hAnsi="Arial" w:cs="Arial"/>
          <w:color w:val="1F497D"/>
          <w:sz w:val="24"/>
          <w:szCs w:val="24"/>
        </w:rPr>
        <w:t xml:space="preserve"> wordt een klinische bijeenkomst gehouden met als </w:t>
      </w:r>
      <w:r w:rsidR="000E2472">
        <w:rPr>
          <w:rFonts w:ascii="Arial" w:hAnsi="Arial" w:cs="Arial"/>
          <w:color w:val="1F497D"/>
          <w:sz w:val="24"/>
          <w:szCs w:val="24"/>
        </w:rPr>
        <w:t>titel</w:t>
      </w:r>
    </w:p>
    <w:p w:rsidR="000E2472" w:rsidRDefault="000E2472" w:rsidP="00601CA5">
      <w:pPr>
        <w:rPr>
          <w:rFonts w:ascii="Arial" w:hAnsi="Arial" w:cs="Arial"/>
          <w:color w:val="1F497D"/>
          <w:sz w:val="24"/>
          <w:szCs w:val="24"/>
        </w:rPr>
      </w:pPr>
    </w:p>
    <w:p w:rsidR="00023293" w:rsidRDefault="00541433" w:rsidP="007D58DA">
      <w:pPr>
        <w:jc w:val="center"/>
        <w:rPr>
          <w:rFonts w:asciiTheme="majorHAnsi" w:hAnsiTheme="majorHAnsi" w:cs="Arial"/>
          <w:b/>
          <w:color w:val="1F497D"/>
          <w:sz w:val="36"/>
          <w:szCs w:val="36"/>
        </w:rPr>
      </w:pPr>
      <w:proofErr w:type="spellStart"/>
      <w:r>
        <w:rPr>
          <w:rFonts w:asciiTheme="majorHAnsi" w:hAnsiTheme="majorHAnsi" w:cs="Arial"/>
          <w:b/>
          <w:color w:val="1F497D"/>
          <w:sz w:val="36"/>
          <w:szCs w:val="36"/>
        </w:rPr>
        <w:t>Anderhalvelijnszorg</w:t>
      </w:r>
      <w:proofErr w:type="spellEnd"/>
      <w:r>
        <w:rPr>
          <w:rFonts w:asciiTheme="majorHAnsi" w:hAnsiTheme="majorHAnsi" w:cs="Arial"/>
          <w:b/>
          <w:color w:val="1F497D"/>
          <w:sz w:val="36"/>
          <w:szCs w:val="36"/>
        </w:rPr>
        <w:t>: wat is het verschil?</w:t>
      </w:r>
    </w:p>
    <w:p w:rsidR="00541433" w:rsidRPr="00541433" w:rsidRDefault="00541433" w:rsidP="007D58DA">
      <w:pPr>
        <w:jc w:val="center"/>
        <w:rPr>
          <w:rFonts w:ascii="Arial" w:hAnsi="Arial" w:cs="Arial"/>
          <w:color w:val="1F497D"/>
          <w:sz w:val="24"/>
          <w:szCs w:val="24"/>
        </w:rPr>
      </w:pPr>
    </w:p>
    <w:p w:rsidR="00FB2BA9" w:rsidRDefault="00541433" w:rsidP="002B705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Alle medici in en rond Nij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Smellinghe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hebben </w:t>
      </w:r>
      <w:r w:rsidR="00DD549C">
        <w:rPr>
          <w:rFonts w:ascii="Arial" w:hAnsi="Arial" w:cs="Arial"/>
          <w:color w:val="1F497D"/>
          <w:sz w:val="24"/>
          <w:szCs w:val="24"/>
        </w:rPr>
        <w:t xml:space="preserve">intussen wel eens gehoord van </w:t>
      </w:r>
      <w:proofErr w:type="spellStart"/>
      <w:r w:rsidR="00DD549C">
        <w:rPr>
          <w:rFonts w:ascii="Arial" w:hAnsi="Arial" w:cs="Arial"/>
          <w:color w:val="1F497D"/>
          <w:sz w:val="24"/>
          <w:szCs w:val="24"/>
        </w:rPr>
        <w:t>A</w:t>
      </w:r>
      <w:r>
        <w:rPr>
          <w:rFonts w:ascii="Arial" w:hAnsi="Arial" w:cs="Arial"/>
          <w:color w:val="1F497D"/>
          <w:sz w:val="24"/>
          <w:szCs w:val="24"/>
        </w:rPr>
        <w:t>nderhalvelijnszorg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. De namen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Sûnenz</w:t>
      </w:r>
      <w:proofErr w:type="spellEnd"/>
      <w:r>
        <w:rPr>
          <w:rFonts w:ascii="Arial" w:hAnsi="Arial" w:cs="Arial"/>
          <w:color w:val="1F497D"/>
          <w:sz w:val="24"/>
          <w:szCs w:val="24"/>
        </w:rPr>
        <w:t>, Regiopol</w:t>
      </w:r>
      <w:r w:rsidR="00EE27CA">
        <w:rPr>
          <w:rFonts w:ascii="Arial" w:hAnsi="Arial" w:cs="Arial"/>
          <w:color w:val="1F497D"/>
          <w:sz w:val="24"/>
          <w:szCs w:val="24"/>
        </w:rPr>
        <w:t>i</w:t>
      </w:r>
      <w:r>
        <w:rPr>
          <w:rFonts w:ascii="Arial" w:hAnsi="Arial" w:cs="Arial"/>
          <w:color w:val="1F497D"/>
          <w:sz w:val="24"/>
          <w:szCs w:val="24"/>
        </w:rPr>
        <w:t>, Verrichtingenpoli zijn bekend, maar welke lading dekken zij? Historie, werkwijze, wetenschappelijke evaluatie en knelpunte</w:t>
      </w:r>
      <w:r w:rsidR="00DD549C">
        <w:rPr>
          <w:rFonts w:ascii="Arial" w:hAnsi="Arial" w:cs="Arial"/>
          <w:color w:val="1F497D"/>
          <w:sz w:val="24"/>
          <w:szCs w:val="24"/>
        </w:rPr>
        <w:t xml:space="preserve">n van </w:t>
      </w:r>
      <w:proofErr w:type="spellStart"/>
      <w:r w:rsidR="00DD549C">
        <w:rPr>
          <w:rFonts w:ascii="Arial" w:hAnsi="Arial" w:cs="Arial"/>
          <w:color w:val="1F497D"/>
          <w:sz w:val="24"/>
          <w:szCs w:val="24"/>
        </w:rPr>
        <w:t>A</w:t>
      </w:r>
      <w:r>
        <w:rPr>
          <w:rFonts w:ascii="Arial" w:hAnsi="Arial" w:cs="Arial"/>
          <w:color w:val="1F497D"/>
          <w:sz w:val="24"/>
          <w:szCs w:val="24"/>
        </w:rPr>
        <w:t>nderhalvelijnszorg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worden besproken. Daartoe komen</w:t>
      </w:r>
      <w:r w:rsidR="00DD549C">
        <w:rPr>
          <w:rFonts w:ascii="Arial" w:hAnsi="Arial" w:cs="Arial"/>
          <w:color w:val="1F497D"/>
          <w:sz w:val="24"/>
          <w:szCs w:val="24"/>
        </w:rPr>
        <w:t xml:space="preserve"> huisartsen, een cardioloog, dermatoloog, gynaecoloog en medewerkers van Huisartsgeneeskunde UMCG aan het woord. Het belooft een boeiende avond te worden, waarop u al uw brandende vragen over </w:t>
      </w:r>
      <w:proofErr w:type="spellStart"/>
      <w:r w:rsidR="00DD549C">
        <w:rPr>
          <w:rFonts w:ascii="Arial" w:hAnsi="Arial" w:cs="Arial"/>
          <w:color w:val="1F497D"/>
          <w:sz w:val="24"/>
          <w:szCs w:val="24"/>
        </w:rPr>
        <w:t>Anderhalvelijnszorg</w:t>
      </w:r>
      <w:proofErr w:type="spellEnd"/>
      <w:r w:rsidR="00DD549C">
        <w:rPr>
          <w:rFonts w:ascii="Arial" w:hAnsi="Arial" w:cs="Arial"/>
          <w:color w:val="1F497D"/>
          <w:sz w:val="24"/>
          <w:szCs w:val="24"/>
        </w:rPr>
        <w:t xml:space="preserve"> kunt stellen.</w:t>
      </w:r>
    </w:p>
    <w:p w:rsidR="005A6181" w:rsidRDefault="005A6181" w:rsidP="002B705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De avond is bedoeld voor medisch specialisten, huisartsen en speci</w:t>
      </w:r>
      <w:r w:rsidR="008B0F07">
        <w:rPr>
          <w:rFonts w:ascii="Arial" w:hAnsi="Arial" w:cs="Arial"/>
          <w:color w:val="1F497D"/>
          <w:sz w:val="24"/>
          <w:szCs w:val="24"/>
        </w:rPr>
        <w:t>alisten ouderengeneeskunde</w:t>
      </w:r>
      <w:r w:rsidR="00896F97">
        <w:rPr>
          <w:rFonts w:ascii="Arial" w:hAnsi="Arial" w:cs="Arial"/>
          <w:color w:val="1F497D"/>
          <w:sz w:val="24"/>
          <w:szCs w:val="24"/>
        </w:rPr>
        <w:t xml:space="preserve"> en </w:t>
      </w:r>
      <w:proofErr w:type="spellStart"/>
      <w:r w:rsidR="00896F97">
        <w:rPr>
          <w:rFonts w:ascii="Arial" w:hAnsi="Arial" w:cs="Arial"/>
          <w:color w:val="1F497D"/>
          <w:sz w:val="24"/>
          <w:szCs w:val="24"/>
        </w:rPr>
        <w:t>AVG’s</w:t>
      </w:r>
      <w:proofErr w:type="spellEnd"/>
      <w:r w:rsidR="008B0F07">
        <w:rPr>
          <w:rFonts w:ascii="Arial" w:hAnsi="Arial" w:cs="Arial"/>
          <w:color w:val="1F497D"/>
          <w:sz w:val="24"/>
          <w:szCs w:val="24"/>
        </w:rPr>
        <w:t xml:space="preserve"> uit </w:t>
      </w:r>
      <w:r>
        <w:rPr>
          <w:rFonts w:ascii="Arial" w:hAnsi="Arial" w:cs="Arial"/>
          <w:color w:val="1F497D"/>
          <w:sz w:val="24"/>
          <w:szCs w:val="24"/>
        </w:rPr>
        <w:t>de regio Drachten.</w:t>
      </w:r>
      <w:r w:rsidR="008B0F07">
        <w:rPr>
          <w:rFonts w:ascii="Arial" w:hAnsi="Arial" w:cs="Arial"/>
          <w:color w:val="1F497D"/>
          <w:sz w:val="24"/>
          <w:szCs w:val="24"/>
        </w:rPr>
        <w:t xml:space="preserve"> </w:t>
      </w:r>
      <w:r w:rsidR="005D5019">
        <w:rPr>
          <w:rFonts w:ascii="Arial" w:hAnsi="Arial" w:cs="Arial"/>
          <w:color w:val="1F497D"/>
          <w:sz w:val="24"/>
          <w:szCs w:val="24"/>
        </w:rPr>
        <w:t>Van harte w</w:t>
      </w:r>
      <w:r w:rsidR="00053CF7">
        <w:rPr>
          <w:rFonts w:ascii="Arial" w:hAnsi="Arial" w:cs="Arial"/>
          <w:color w:val="1F497D"/>
          <w:sz w:val="24"/>
          <w:szCs w:val="24"/>
        </w:rPr>
        <w:t>elkom</w:t>
      </w:r>
      <w:r w:rsidR="005D5019">
        <w:rPr>
          <w:rFonts w:ascii="Arial" w:hAnsi="Arial" w:cs="Arial"/>
          <w:color w:val="1F497D"/>
          <w:sz w:val="24"/>
          <w:szCs w:val="24"/>
        </w:rPr>
        <w:t>!</w:t>
      </w:r>
    </w:p>
    <w:p w:rsidR="00F84D09" w:rsidRDefault="00F84D09" w:rsidP="00601CA5">
      <w:pPr>
        <w:rPr>
          <w:rFonts w:ascii="Arial" w:hAnsi="Arial" w:cs="Arial"/>
          <w:color w:val="1F497D"/>
          <w:sz w:val="24"/>
          <w:szCs w:val="24"/>
        </w:rPr>
      </w:pPr>
    </w:p>
    <w:p w:rsidR="00F84D09" w:rsidRDefault="00F84D09" w:rsidP="00601CA5">
      <w:pPr>
        <w:rPr>
          <w:rFonts w:ascii="Arial" w:hAnsi="Arial" w:cs="Arial"/>
          <w:color w:val="1F497D"/>
          <w:sz w:val="24"/>
          <w:szCs w:val="24"/>
        </w:rPr>
      </w:pPr>
      <w:r w:rsidRPr="00F72ED3">
        <w:rPr>
          <w:rFonts w:ascii="Arial" w:hAnsi="Arial" w:cs="Arial"/>
          <w:b/>
          <w:color w:val="1F497D"/>
          <w:sz w:val="28"/>
          <w:szCs w:val="28"/>
        </w:rPr>
        <w:t>Tijd</w:t>
      </w:r>
      <w:r>
        <w:rPr>
          <w:rFonts w:ascii="Arial" w:hAnsi="Arial" w:cs="Arial"/>
          <w:color w:val="1F497D"/>
          <w:sz w:val="24"/>
          <w:szCs w:val="24"/>
        </w:rPr>
        <w:t xml:space="preserve">: 17.30u tot 21.30u incl. buffet, woensdag </w:t>
      </w:r>
      <w:r w:rsidR="0007411C">
        <w:rPr>
          <w:rFonts w:ascii="Arial" w:hAnsi="Arial" w:cs="Arial"/>
          <w:color w:val="1F497D"/>
          <w:sz w:val="24"/>
          <w:szCs w:val="24"/>
        </w:rPr>
        <w:t>14 maart 2018</w:t>
      </w:r>
      <w:r>
        <w:rPr>
          <w:rFonts w:ascii="Arial" w:hAnsi="Arial" w:cs="Arial"/>
          <w:color w:val="1F497D"/>
          <w:sz w:val="24"/>
          <w:szCs w:val="24"/>
        </w:rPr>
        <w:br/>
      </w:r>
      <w:r w:rsidRPr="00F72ED3">
        <w:rPr>
          <w:rFonts w:ascii="Arial" w:hAnsi="Arial" w:cs="Arial"/>
          <w:b/>
          <w:color w:val="1F497D"/>
          <w:sz w:val="28"/>
          <w:szCs w:val="28"/>
        </w:rPr>
        <w:t>Locatie</w:t>
      </w:r>
      <w:r>
        <w:rPr>
          <w:rFonts w:ascii="Arial" w:hAnsi="Arial" w:cs="Arial"/>
          <w:color w:val="1F497D"/>
          <w:sz w:val="24"/>
          <w:szCs w:val="24"/>
        </w:rPr>
        <w:t xml:space="preserve">: Ziekenhuis Nij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Smellinghe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, zaal 5 </w:t>
      </w:r>
    </w:p>
    <w:p w:rsidR="00F84D09" w:rsidRDefault="00F84D09" w:rsidP="00601CA5">
      <w:pPr>
        <w:rPr>
          <w:rFonts w:ascii="Arial" w:hAnsi="Arial" w:cs="Arial"/>
          <w:color w:val="1F497D"/>
          <w:sz w:val="24"/>
          <w:szCs w:val="24"/>
        </w:rPr>
      </w:pPr>
      <w:r w:rsidRPr="00F72ED3">
        <w:rPr>
          <w:rFonts w:ascii="Arial" w:hAnsi="Arial" w:cs="Arial"/>
          <w:b/>
          <w:color w:val="1F497D"/>
          <w:sz w:val="28"/>
          <w:szCs w:val="28"/>
        </w:rPr>
        <w:t>Accreditatie</w:t>
      </w:r>
      <w:r>
        <w:rPr>
          <w:rFonts w:ascii="Arial" w:hAnsi="Arial" w:cs="Arial"/>
          <w:color w:val="1F497D"/>
          <w:sz w:val="24"/>
          <w:szCs w:val="24"/>
        </w:rPr>
        <w:t xml:space="preserve">: voor huisartsen, specialisten ouderengeneeskunde en andere specialisten </w:t>
      </w:r>
      <w:r w:rsidR="00DB5718">
        <w:rPr>
          <w:rFonts w:ascii="Arial" w:hAnsi="Arial" w:cs="Arial"/>
          <w:color w:val="1F497D"/>
          <w:sz w:val="24"/>
          <w:szCs w:val="24"/>
        </w:rPr>
        <w:t>2</w:t>
      </w:r>
      <w:r w:rsidR="00740E00">
        <w:rPr>
          <w:rFonts w:ascii="Arial" w:hAnsi="Arial" w:cs="Arial"/>
          <w:color w:val="1F497D"/>
          <w:sz w:val="24"/>
          <w:szCs w:val="24"/>
        </w:rPr>
        <w:t>,5</w:t>
      </w:r>
      <w:r w:rsidR="00DB5718">
        <w:rPr>
          <w:rFonts w:ascii="Arial" w:hAnsi="Arial" w:cs="Arial"/>
          <w:color w:val="1F497D"/>
          <w:sz w:val="24"/>
          <w:szCs w:val="24"/>
        </w:rPr>
        <w:t xml:space="preserve"> uur aangevraagd.</w:t>
      </w:r>
    </w:p>
    <w:p w:rsidR="00601CA5" w:rsidRPr="00F72ED3" w:rsidRDefault="00F84D09" w:rsidP="00F72ED3">
      <w:pPr>
        <w:rPr>
          <w:rFonts w:ascii="Arial" w:hAnsi="Arial" w:cs="Arial"/>
          <w:color w:val="1F497D"/>
          <w:sz w:val="24"/>
          <w:szCs w:val="24"/>
        </w:rPr>
      </w:pPr>
      <w:r w:rsidRPr="00F72ED3">
        <w:rPr>
          <w:rFonts w:ascii="Arial" w:hAnsi="Arial" w:cs="Arial"/>
          <w:b/>
          <w:color w:val="1F497D"/>
          <w:sz w:val="28"/>
          <w:szCs w:val="28"/>
        </w:rPr>
        <w:t>Aanmelden</w:t>
      </w:r>
      <w:r>
        <w:rPr>
          <w:rFonts w:ascii="Arial" w:hAnsi="Arial" w:cs="Arial"/>
          <w:color w:val="1F497D"/>
          <w:sz w:val="28"/>
          <w:szCs w:val="28"/>
        </w:rPr>
        <w:t xml:space="preserve"> (</w:t>
      </w:r>
      <w:r w:rsidR="00220367">
        <w:rPr>
          <w:rFonts w:ascii="Arial" w:hAnsi="Arial" w:cs="Arial"/>
          <w:color w:val="1F497D"/>
          <w:sz w:val="28"/>
          <w:szCs w:val="28"/>
        </w:rPr>
        <w:t xml:space="preserve"> </w:t>
      </w:r>
      <w:r w:rsidR="00220367">
        <w:rPr>
          <w:rFonts w:ascii="Arial" w:hAnsi="Arial" w:cs="Arial"/>
          <w:color w:val="1F497D"/>
          <w:sz w:val="24"/>
          <w:szCs w:val="24"/>
        </w:rPr>
        <w:t xml:space="preserve">gewenst </w:t>
      </w:r>
      <w:r w:rsidRPr="00F72ED3">
        <w:rPr>
          <w:rFonts w:ascii="Arial" w:hAnsi="Arial" w:cs="Arial"/>
          <w:color w:val="1F497D"/>
          <w:sz w:val="24"/>
          <w:szCs w:val="24"/>
        </w:rPr>
        <w:t>vanwege catering</w:t>
      </w:r>
      <w:r w:rsidR="00220367">
        <w:rPr>
          <w:rFonts w:ascii="Arial" w:hAnsi="Arial" w:cs="Arial"/>
          <w:color w:val="1F497D"/>
          <w:sz w:val="24"/>
          <w:szCs w:val="24"/>
        </w:rPr>
        <w:t>, mogelijk tot</w:t>
      </w:r>
      <w:r w:rsidR="005A6181">
        <w:rPr>
          <w:rFonts w:ascii="Arial" w:hAnsi="Arial" w:cs="Arial"/>
          <w:color w:val="1F497D"/>
          <w:sz w:val="24"/>
          <w:szCs w:val="24"/>
        </w:rPr>
        <w:t xml:space="preserve"> </w:t>
      </w:r>
      <w:r w:rsidR="0007411C">
        <w:rPr>
          <w:rFonts w:ascii="Arial" w:hAnsi="Arial" w:cs="Arial"/>
          <w:color w:val="1F497D"/>
          <w:sz w:val="24"/>
          <w:szCs w:val="24"/>
        </w:rPr>
        <w:t>7 maart</w:t>
      </w:r>
      <w:r>
        <w:rPr>
          <w:rFonts w:ascii="Arial" w:hAnsi="Arial" w:cs="Arial"/>
          <w:color w:val="1F497D"/>
          <w:sz w:val="28"/>
          <w:szCs w:val="28"/>
        </w:rPr>
        <w:t>):</w:t>
      </w:r>
      <w:r w:rsidR="00C875B6">
        <w:rPr>
          <w:rFonts w:ascii="Arial" w:hAnsi="Arial" w:cs="Arial"/>
          <w:color w:val="1F497D"/>
          <w:sz w:val="28"/>
          <w:szCs w:val="28"/>
        </w:rPr>
        <w:t xml:space="preserve"> </w:t>
      </w:r>
      <w:hyperlink r:id="rId6" w:history="1">
        <w:r w:rsidR="00C875B6" w:rsidRPr="00F77B6D">
          <w:rPr>
            <w:rStyle w:val="Hyperlink"/>
            <w:rFonts w:ascii="Arial" w:hAnsi="Arial" w:cs="Arial"/>
            <w:sz w:val="24"/>
            <w:szCs w:val="24"/>
          </w:rPr>
          <w:t>a.brandsema@nijsmellinghe.nl</w:t>
        </w:r>
      </w:hyperlink>
      <w:r w:rsidR="00C875B6">
        <w:rPr>
          <w:rFonts w:ascii="Arial" w:hAnsi="Arial" w:cs="Arial"/>
          <w:color w:val="1F497D"/>
          <w:sz w:val="24"/>
          <w:szCs w:val="24"/>
        </w:rPr>
        <w:t xml:space="preserve"> ;</w:t>
      </w:r>
      <w:r w:rsidR="002B705F">
        <w:rPr>
          <w:rFonts w:ascii="Arial" w:hAnsi="Arial" w:cs="Arial"/>
          <w:color w:val="1F497D"/>
          <w:sz w:val="24"/>
          <w:szCs w:val="24"/>
        </w:rPr>
        <w:t xml:space="preserve"> </w:t>
      </w:r>
      <w:r w:rsidR="00C875B6">
        <w:rPr>
          <w:rFonts w:ascii="Arial" w:hAnsi="Arial" w:cs="Arial"/>
          <w:color w:val="1F497D"/>
          <w:sz w:val="24"/>
          <w:szCs w:val="24"/>
        </w:rPr>
        <w:t xml:space="preserve">tevens </w:t>
      </w:r>
      <w:r w:rsidR="00B353BA">
        <w:rPr>
          <w:rFonts w:ascii="Arial" w:hAnsi="Arial" w:cs="Arial"/>
          <w:color w:val="1F497D"/>
          <w:sz w:val="24"/>
          <w:szCs w:val="24"/>
        </w:rPr>
        <w:t xml:space="preserve">graag </w:t>
      </w:r>
      <w:r w:rsidR="00C875B6">
        <w:rPr>
          <w:rFonts w:ascii="Arial" w:hAnsi="Arial" w:cs="Arial"/>
          <w:color w:val="1F497D"/>
          <w:sz w:val="24"/>
          <w:szCs w:val="24"/>
        </w:rPr>
        <w:t>BIG-nummer opgeven i.v.m. accreditatie.</w:t>
      </w:r>
      <w:r w:rsidR="00DB5718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601CA5" w:rsidRDefault="00601CA5" w:rsidP="00601CA5">
      <w:r>
        <w:rPr>
          <w:noProof/>
        </w:rPr>
        <w:drawing>
          <wp:inline distT="0" distB="0" distL="0" distR="0">
            <wp:extent cx="5715000" cy="1066800"/>
            <wp:effectExtent l="0" t="0" r="0" b="0"/>
            <wp:docPr id="4" name="Afbeelding 4" descr="V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e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  <w:t> </w:t>
      </w:r>
    </w:p>
    <w:p w:rsidR="00601CA5" w:rsidRDefault="0036104B" w:rsidP="00740E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601CA5" w:rsidRPr="0076534C" w:rsidRDefault="00601CA5" w:rsidP="00601C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15"/>
          <w:szCs w:val="15"/>
        </w:rPr>
        <w:br/>
        <w:t>De informatie verzonden met dit e-mailbericht is uitsluitend bestemd voor de geadresseerde. Gebruik van deze informatie door een ander dan de geadresseerde is verboden. Openbaarmaking, vermenigvuldiging en/of verspreiding van deze informatie aan derden is niet toegestaan. De afzender staat niet in voor de juiste en volledige overbrenging van de inhoud van een verzonden e-mail noch de tijdige ontvangst daarvan.</w:t>
      </w:r>
    </w:p>
    <w:sectPr w:rsidR="00601CA5" w:rsidRPr="0076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9D"/>
    <w:rsid w:val="00023293"/>
    <w:rsid w:val="00053CF7"/>
    <w:rsid w:val="00066506"/>
    <w:rsid w:val="0007411C"/>
    <w:rsid w:val="000B7FBA"/>
    <w:rsid w:val="000E2472"/>
    <w:rsid w:val="001204F6"/>
    <w:rsid w:val="00144204"/>
    <w:rsid w:val="00220367"/>
    <w:rsid w:val="002827EF"/>
    <w:rsid w:val="002B0EF3"/>
    <w:rsid w:val="002B705F"/>
    <w:rsid w:val="00304E19"/>
    <w:rsid w:val="00352698"/>
    <w:rsid w:val="0036104B"/>
    <w:rsid w:val="003A32C0"/>
    <w:rsid w:val="003E10D0"/>
    <w:rsid w:val="005247BB"/>
    <w:rsid w:val="00541433"/>
    <w:rsid w:val="005835EA"/>
    <w:rsid w:val="00586577"/>
    <w:rsid w:val="005A6181"/>
    <w:rsid w:val="005D5019"/>
    <w:rsid w:val="00601CA5"/>
    <w:rsid w:val="00622952"/>
    <w:rsid w:val="006E1A4D"/>
    <w:rsid w:val="006F24BE"/>
    <w:rsid w:val="007020DC"/>
    <w:rsid w:val="00740E00"/>
    <w:rsid w:val="007542DF"/>
    <w:rsid w:val="0076534C"/>
    <w:rsid w:val="007B03E9"/>
    <w:rsid w:val="007D58DA"/>
    <w:rsid w:val="00863D9D"/>
    <w:rsid w:val="00876651"/>
    <w:rsid w:val="00896F97"/>
    <w:rsid w:val="008B0F07"/>
    <w:rsid w:val="008C0269"/>
    <w:rsid w:val="008C6718"/>
    <w:rsid w:val="008F30CA"/>
    <w:rsid w:val="008F7326"/>
    <w:rsid w:val="0091064A"/>
    <w:rsid w:val="00953E12"/>
    <w:rsid w:val="009A6701"/>
    <w:rsid w:val="009C59E5"/>
    <w:rsid w:val="00A2727C"/>
    <w:rsid w:val="00AC708E"/>
    <w:rsid w:val="00AF4045"/>
    <w:rsid w:val="00B353BA"/>
    <w:rsid w:val="00BD54E3"/>
    <w:rsid w:val="00BF1E03"/>
    <w:rsid w:val="00C0247D"/>
    <w:rsid w:val="00C351B2"/>
    <w:rsid w:val="00C875B6"/>
    <w:rsid w:val="00CB2E28"/>
    <w:rsid w:val="00CD2C62"/>
    <w:rsid w:val="00D95D15"/>
    <w:rsid w:val="00DA0743"/>
    <w:rsid w:val="00DB5718"/>
    <w:rsid w:val="00DD549C"/>
    <w:rsid w:val="00E10548"/>
    <w:rsid w:val="00E93807"/>
    <w:rsid w:val="00EA1B93"/>
    <w:rsid w:val="00EB28C2"/>
    <w:rsid w:val="00EE27CA"/>
    <w:rsid w:val="00F00D41"/>
    <w:rsid w:val="00F65CBA"/>
    <w:rsid w:val="00F7049D"/>
    <w:rsid w:val="00F72ED3"/>
    <w:rsid w:val="00F84D09"/>
    <w:rsid w:val="00FB2BA9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90816F-E802-4FE0-8905-A146FBC2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049D"/>
    <w:pPr>
      <w:spacing w:after="0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1C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CA5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4D60.DCD467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randsema@nijsmellinghe.nl" TargetMode="External"/><Relationship Id="rId5" Type="http://schemas.openxmlformats.org/officeDocument/2006/relationships/image" Target="cid:image001.png@01CE4D60.DCD467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Albada, Liesbeth van</cp:lastModifiedBy>
  <cp:revision>2</cp:revision>
  <cp:lastPrinted>2018-02-11T13:48:00Z</cp:lastPrinted>
  <dcterms:created xsi:type="dcterms:W3CDTF">2018-02-16T16:23:00Z</dcterms:created>
  <dcterms:modified xsi:type="dcterms:W3CDTF">2018-02-16T16:23:00Z</dcterms:modified>
</cp:coreProperties>
</file>